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707E85" w:rsidRDefault="0040149C" w:rsidP="00EF0E15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r w:rsidR="008D55DB" w:rsidRPr="00707E85">
        <w:rPr>
          <w:sz w:val="28"/>
          <w:szCs w:val="28"/>
          <w:lang w:val="en-US"/>
        </w:rPr>
        <w:t>Q</w:t>
      </w:r>
      <w:r w:rsidR="008D55DB" w:rsidRPr="00707E85">
        <w:rPr>
          <w:sz w:val="28"/>
          <w:szCs w:val="28"/>
        </w:rPr>
        <w:t xml:space="preserve"> </w:t>
      </w:r>
      <w:r w:rsidR="005D1B94" w:rsidRPr="00707E85">
        <w:rPr>
          <w:sz w:val="28"/>
          <w:szCs w:val="28"/>
          <w:lang w:val="en-US"/>
        </w:rPr>
        <w:t>heat</w:t>
      </w:r>
      <w:r w:rsidR="005D1B94" w:rsidRPr="00707E85">
        <w:rPr>
          <w:sz w:val="28"/>
          <w:szCs w:val="28"/>
        </w:rPr>
        <w:t xml:space="preserve"> </w:t>
      </w:r>
      <w:r w:rsidR="005D1B94" w:rsidRPr="00707E85">
        <w:rPr>
          <w:sz w:val="28"/>
          <w:szCs w:val="28"/>
          <w:lang w:val="en-US"/>
        </w:rPr>
        <w:t>US</w:t>
      </w:r>
      <w:r w:rsidR="005D1B94" w:rsidRPr="0040149C">
        <w:rPr>
          <w:sz w:val="28"/>
          <w:szCs w:val="28"/>
          <w:lang w:val="ru-RU"/>
        </w:rPr>
        <w:t xml:space="preserve"> </w:t>
      </w:r>
      <w:r w:rsidR="00EF0E15" w:rsidRPr="00707E85">
        <w:rPr>
          <w:sz w:val="28"/>
          <w:szCs w:val="28"/>
        </w:rPr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</w:t>
      </w:r>
    </w:p>
    <w:p w:rsidR="00EF0E15" w:rsidRDefault="00EF0E15" w:rsidP="00EF0E15"/>
    <w:p w:rsidR="00007680" w:rsidRDefault="00007680" w:rsidP="00EF0E15">
      <w:pPr>
        <w:ind w:left="708"/>
      </w:pPr>
    </w:p>
    <w:p w:rsidR="00EF0E15" w:rsidRPr="0040149C" w:rsidRDefault="00EF0E15" w:rsidP="00EF0E15">
      <w:pPr>
        <w:ind w:left="708"/>
        <w:rPr>
          <w:sz w:val="24"/>
          <w:szCs w:val="24"/>
        </w:rPr>
      </w:pPr>
      <w:proofErr w:type="spellStart"/>
      <w:r w:rsidRPr="0040149C">
        <w:rPr>
          <w:sz w:val="24"/>
          <w:szCs w:val="24"/>
        </w:rPr>
        <w:t>Един.ізм</w:t>
      </w:r>
      <w:proofErr w:type="spellEnd"/>
      <w:r w:rsidRPr="0040149C">
        <w:rPr>
          <w:sz w:val="24"/>
          <w:szCs w:val="24"/>
        </w:rPr>
        <w:t xml:space="preserve"> ._____________ </w:t>
      </w:r>
      <w:proofErr w:type="spellStart"/>
      <w:r w:rsidRPr="0040149C">
        <w:rPr>
          <w:sz w:val="24"/>
          <w:szCs w:val="24"/>
        </w:rPr>
        <w:t>коеф.перев</w:t>
      </w:r>
      <w:proofErr w:type="spellEnd"/>
      <w:r w:rsidRPr="0040149C">
        <w:rPr>
          <w:sz w:val="24"/>
          <w:szCs w:val="24"/>
        </w:rPr>
        <w:t xml:space="preserve"> ._____________ теплові втрати______________ </w:t>
      </w:r>
      <w:r w:rsidR="00247328" w:rsidRPr="0040149C">
        <w:rPr>
          <w:sz w:val="24"/>
          <w:szCs w:val="24"/>
        </w:rPr>
        <w:t>повірений до _______________20</w:t>
      </w:r>
      <w:r w:rsidR="0040149C" w:rsidRPr="0040149C">
        <w:rPr>
          <w:sz w:val="24"/>
          <w:szCs w:val="24"/>
          <w:lang w:val="uk-UA"/>
        </w:rPr>
        <w:t>___</w:t>
      </w:r>
      <w:r w:rsidR="00247328" w:rsidRPr="0040149C">
        <w:rPr>
          <w:sz w:val="24"/>
          <w:szCs w:val="24"/>
        </w:rPr>
        <w:t>__р.</w:t>
      </w:r>
    </w:p>
    <w:p w:rsidR="00633566" w:rsidRDefault="00633566">
      <w:pPr>
        <w:jc w:val="center"/>
        <w:rPr>
          <w:sz w:val="28"/>
        </w:rPr>
      </w:pPr>
    </w:p>
    <w:p w:rsidR="00007680" w:rsidRDefault="00007680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475"/>
        <w:gridCol w:w="1475"/>
        <w:gridCol w:w="1475"/>
        <w:gridCol w:w="1475"/>
        <w:gridCol w:w="1475"/>
        <w:gridCol w:w="1475"/>
        <w:gridCol w:w="1475"/>
        <w:gridCol w:w="1475"/>
        <w:gridCol w:w="2346"/>
      </w:tblGrid>
      <w:tr w:rsidR="0040149C" w:rsidRPr="0040149C" w:rsidTr="0016239B">
        <w:trPr>
          <w:cantSplit/>
          <w:trHeight w:val="1925"/>
          <w:jc w:val="center"/>
        </w:trPr>
        <w:tc>
          <w:tcPr>
            <w:tcW w:w="1001" w:type="dxa"/>
            <w:vAlign w:val="center"/>
          </w:tcPr>
          <w:p w:rsidR="0040149C" w:rsidRPr="0040149C" w:rsidRDefault="0040149C" w:rsidP="0040149C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Дата</w:t>
            </w:r>
          </w:p>
        </w:tc>
        <w:tc>
          <w:tcPr>
            <w:tcW w:w="1475" w:type="dxa"/>
            <w:textDirection w:val="btLr"/>
            <w:vAlign w:val="center"/>
          </w:tcPr>
          <w:p w:rsidR="0040149C" w:rsidRPr="0040149C" w:rsidRDefault="0040149C" w:rsidP="0040149C">
            <w:pPr>
              <w:pStyle w:val="a4"/>
              <w:rPr>
                <w:sz w:val="24"/>
              </w:rPr>
            </w:pPr>
            <w:r w:rsidRPr="0040149C">
              <w:rPr>
                <w:sz w:val="24"/>
              </w:rPr>
              <w:t>Код помилки</w:t>
            </w:r>
          </w:p>
        </w:tc>
        <w:tc>
          <w:tcPr>
            <w:tcW w:w="1475" w:type="dxa"/>
            <w:textDirection w:val="btLr"/>
            <w:vAlign w:val="center"/>
          </w:tcPr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Миттєва витрата,</w:t>
            </w:r>
          </w:p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 xml:space="preserve">м </w:t>
            </w:r>
            <w:r w:rsidRPr="0040149C">
              <w:rPr>
                <w:sz w:val="24"/>
                <w:szCs w:val="24"/>
                <w:vertAlign w:val="superscript"/>
              </w:rPr>
              <w:t xml:space="preserve">3 </w:t>
            </w:r>
            <w:r w:rsidRPr="0040149C">
              <w:rPr>
                <w:sz w:val="24"/>
                <w:szCs w:val="24"/>
              </w:rPr>
              <w:t>/год</w:t>
            </w:r>
          </w:p>
        </w:tc>
        <w:tc>
          <w:tcPr>
            <w:tcW w:w="1475" w:type="dxa"/>
            <w:textDirection w:val="btLr"/>
            <w:vAlign w:val="center"/>
          </w:tcPr>
          <w:p w:rsidR="0040149C" w:rsidRPr="0040149C" w:rsidRDefault="0040149C" w:rsidP="0040149C">
            <w:pPr>
              <w:pStyle w:val="a4"/>
              <w:rPr>
                <w:sz w:val="24"/>
                <w:lang w:val="uk-UA"/>
              </w:rPr>
            </w:pPr>
            <w:r w:rsidRPr="0040149C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40149C">
              <w:rPr>
                <w:sz w:val="24"/>
                <w:lang w:val="uk-UA"/>
              </w:rPr>
              <w:t>подаючому</w:t>
            </w:r>
            <w:proofErr w:type="spellEnd"/>
            <w:r w:rsidRPr="0040149C">
              <w:rPr>
                <w:sz w:val="24"/>
                <w:lang w:val="uk-UA"/>
              </w:rPr>
              <w:t xml:space="preserve"> трубопроводі, </w:t>
            </w:r>
          </w:p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0149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40149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475" w:type="dxa"/>
            <w:textDirection w:val="btLr"/>
            <w:vAlign w:val="center"/>
          </w:tcPr>
          <w:p w:rsidR="0040149C" w:rsidRPr="0040149C" w:rsidRDefault="0040149C" w:rsidP="0040149C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40149C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0149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40149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475" w:type="dxa"/>
            <w:textDirection w:val="btLr"/>
            <w:vAlign w:val="center"/>
          </w:tcPr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Моментальна потужність</w:t>
            </w:r>
          </w:p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кВт</w:t>
            </w:r>
          </w:p>
        </w:tc>
        <w:tc>
          <w:tcPr>
            <w:tcW w:w="1475" w:type="dxa"/>
            <w:textDirection w:val="btLr"/>
            <w:vAlign w:val="center"/>
          </w:tcPr>
          <w:p w:rsidR="0040149C" w:rsidRPr="0040149C" w:rsidRDefault="0040149C" w:rsidP="004014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0149C">
              <w:rPr>
                <w:b/>
                <w:sz w:val="24"/>
                <w:szCs w:val="24"/>
              </w:rPr>
              <w:t>Години роботи,</w:t>
            </w:r>
          </w:p>
          <w:p w:rsidR="0040149C" w:rsidRPr="0040149C" w:rsidRDefault="0040149C" w:rsidP="0040149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40149C">
              <w:rPr>
                <w:b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1475" w:type="dxa"/>
            <w:vAlign w:val="center"/>
          </w:tcPr>
          <w:p w:rsidR="0040149C" w:rsidRPr="0040149C" w:rsidRDefault="0040149C" w:rsidP="0040149C">
            <w:pPr>
              <w:jc w:val="center"/>
              <w:rPr>
                <w:b/>
                <w:sz w:val="24"/>
                <w:szCs w:val="24"/>
              </w:rPr>
            </w:pPr>
            <w:r w:rsidRPr="0040149C">
              <w:rPr>
                <w:b/>
                <w:sz w:val="24"/>
                <w:szCs w:val="24"/>
              </w:rPr>
              <w:t>Об `єм,</w:t>
            </w:r>
          </w:p>
          <w:p w:rsidR="0040149C" w:rsidRPr="0040149C" w:rsidRDefault="0040149C" w:rsidP="004014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0149C">
              <w:rPr>
                <w:b/>
                <w:sz w:val="24"/>
                <w:szCs w:val="24"/>
              </w:rPr>
              <w:t xml:space="preserve">м </w:t>
            </w:r>
            <w:r w:rsidRPr="0040149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  <w:vAlign w:val="center"/>
          </w:tcPr>
          <w:p w:rsidR="0040149C" w:rsidRPr="0040149C" w:rsidRDefault="0040149C" w:rsidP="0040149C">
            <w:pPr>
              <w:jc w:val="center"/>
              <w:rPr>
                <w:b/>
                <w:sz w:val="24"/>
                <w:szCs w:val="24"/>
              </w:rPr>
            </w:pPr>
            <w:r w:rsidRPr="0040149C">
              <w:rPr>
                <w:b/>
                <w:sz w:val="24"/>
                <w:szCs w:val="24"/>
              </w:rPr>
              <w:t>Енергія,</w:t>
            </w:r>
          </w:p>
          <w:p w:rsidR="0040149C" w:rsidRPr="0040149C" w:rsidRDefault="0040149C" w:rsidP="0040149C">
            <w:pPr>
              <w:jc w:val="center"/>
              <w:rPr>
                <w:sz w:val="24"/>
                <w:szCs w:val="24"/>
              </w:rPr>
            </w:pPr>
            <w:proofErr w:type="spellStart"/>
            <w:r w:rsidRPr="0040149C">
              <w:rPr>
                <w:b/>
                <w:sz w:val="24"/>
                <w:szCs w:val="24"/>
              </w:rPr>
              <w:t>кВтГодина</w:t>
            </w:r>
            <w:proofErr w:type="spellEnd"/>
          </w:p>
        </w:tc>
        <w:tc>
          <w:tcPr>
            <w:tcW w:w="2346" w:type="dxa"/>
            <w:vAlign w:val="center"/>
          </w:tcPr>
          <w:p w:rsidR="0040149C" w:rsidRPr="0040149C" w:rsidRDefault="0040149C" w:rsidP="0040149C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Примітки</w:t>
            </w:r>
          </w:p>
        </w:tc>
      </w:tr>
      <w:tr w:rsidR="0016239B" w:rsidRPr="0040149C" w:rsidTr="0016239B">
        <w:trPr>
          <w:cantSplit/>
          <w:trHeight w:val="278"/>
          <w:jc w:val="center"/>
        </w:trPr>
        <w:tc>
          <w:tcPr>
            <w:tcW w:w="1001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b/>
                <w:sz w:val="24"/>
                <w:szCs w:val="24"/>
              </w:rPr>
            </w:pPr>
            <w:r w:rsidRPr="004014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b/>
                <w:sz w:val="24"/>
                <w:szCs w:val="24"/>
              </w:rPr>
            </w:pPr>
            <w:r w:rsidRPr="004014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16239B" w:rsidRPr="0040149C" w:rsidRDefault="0016239B" w:rsidP="00915BD8">
            <w:pPr>
              <w:jc w:val="center"/>
              <w:rPr>
                <w:b/>
                <w:sz w:val="24"/>
                <w:szCs w:val="24"/>
              </w:rPr>
            </w:pPr>
            <w:r w:rsidRPr="004014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6" w:type="dxa"/>
            <w:vAlign w:val="center"/>
          </w:tcPr>
          <w:p w:rsidR="0016239B" w:rsidRPr="0040149C" w:rsidRDefault="0016239B" w:rsidP="00EF0E15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10</w:t>
            </w:r>
          </w:p>
        </w:tc>
      </w:tr>
      <w:tr w:rsidR="0016239B" w:rsidRPr="0040149C" w:rsidTr="0016239B">
        <w:trPr>
          <w:cantSplit/>
          <w:trHeight w:val="278"/>
          <w:jc w:val="center"/>
        </w:trPr>
        <w:tc>
          <w:tcPr>
            <w:tcW w:w="1001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Default="0016239B" w:rsidP="0016239B">
            <w:pPr>
              <w:jc w:val="center"/>
              <w:rPr>
                <w:sz w:val="24"/>
                <w:szCs w:val="24"/>
              </w:rPr>
            </w:pPr>
          </w:p>
          <w:p w:rsidR="0040149C" w:rsidRDefault="0040149C" w:rsidP="0016239B">
            <w:pPr>
              <w:jc w:val="center"/>
              <w:rPr>
                <w:sz w:val="24"/>
                <w:szCs w:val="24"/>
              </w:rPr>
            </w:pPr>
          </w:p>
          <w:p w:rsidR="0040149C" w:rsidRPr="0040149C" w:rsidRDefault="0040149C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239B" w:rsidRPr="0040149C" w:rsidTr="0016239B">
        <w:trPr>
          <w:cantSplit/>
          <w:trHeight w:val="278"/>
          <w:jc w:val="center"/>
        </w:trPr>
        <w:tc>
          <w:tcPr>
            <w:tcW w:w="1001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Default="0016239B" w:rsidP="001623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149C" w:rsidRDefault="0040149C" w:rsidP="001623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149C" w:rsidRPr="0040149C" w:rsidRDefault="0040149C" w:rsidP="0016239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239B" w:rsidRPr="0040149C" w:rsidTr="0016239B">
        <w:trPr>
          <w:cantSplit/>
          <w:trHeight w:val="278"/>
          <w:jc w:val="center"/>
        </w:trPr>
        <w:tc>
          <w:tcPr>
            <w:tcW w:w="1001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  <w:r w:rsidRPr="0040149C">
              <w:rPr>
                <w:sz w:val="24"/>
                <w:szCs w:val="24"/>
              </w:rPr>
              <w:t>Підсумок</w:t>
            </w:r>
          </w:p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16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16239B" w:rsidRPr="0040149C" w:rsidRDefault="0016239B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3566" w:rsidRDefault="00633566">
      <w:pPr>
        <w:jc w:val="center"/>
        <w:rPr>
          <w:sz w:val="28"/>
        </w:rPr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40149C" w:rsidRDefault="0040149C" w:rsidP="0040149C">
      <w:pPr>
        <w:tabs>
          <w:tab w:val="left" w:pos="545"/>
        </w:tabs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40149C" w:rsidRDefault="0040149C" w:rsidP="0040149C">
      <w:pPr>
        <w:tabs>
          <w:tab w:val="left" w:pos="54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40149C" w:rsidRPr="00E446A3" w:rsidRDefault="0040149C" w:rsidP="0040149C">
      <w:pPr>
        <w:tabs>
          <w:tab w:val="left" w:pos="545"/>
        </w:tabs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40149C" w:rsidRDefault="00674ABC">
      <w:pPr>
        <w:tabs>
          <w:tab w:val="left" w:pos="545"/>
        </w:tabs>
        <w:jc w:val="both"/>
      </w:pPr>
      <w:r>
        <w:t xml:space="preserve"> </w:t>
      </w:r>
    </w:p>
    <w:p w:rsidR="00633566" w:rsidRPr="00674ABC" w:rsidRDefault="00007680">
      <w:pPr>
        <w:tabs>
          <w:tab w:val="left" w:pos="545"/>
        </w:tabs>
        <w:jc w:val="both"/>
        <w:rPr>
          <w:b/>
          <w:sz w:val="28"/>
        </w:rPr>
      </w:pPr>
      <w:bookmarkStart w:id="0" w:name="_GoBack"/>
      <w:bookmarkEnd w:id="0"/>
      <w:r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по стовпцях 7, 8 та 9</w:t>
      </w:r>
    </w:p>
    <w:sectPr w:rsidR="00633566" w:rsidRPr="00674ABC" w:rsidSect="0040149C">
      <w:pgSz w:w="16838" w:h="11906" w:orient="landscape" w:code="9"/>
      <w:pgMar w:top="1134" w:right="1004" w:bottom="741" w:left="858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07680"/>
    <w:rsid w:val="00013B9A"/>
    <w:rsid w:val="000A223B"/>
    <w:rsid w:val="0016239B"/>
    <w:rsid w:val="00247328"/>
    <w:rsid w:val="002C4141"/>
    <w:rsid w:val="00374E81"/>
    <w:rsid w:val="0040149C"/>
    <w:rsid w:val="00466C7A"/>
    <w:rsid w:val="005D1B94"/>
    <w:rsid w:val="00633566"/>
    <w:rsid w:val="00674ABC"/>
    <w:rsid w:val="00695D5E"/>
    <w:rsid w:val="00707E85"/>
    <w:rsid w:val="007B6AF8"/>
    <w:rsid w:val="00802224"/>
    <w:rsid w:val="008D55DB"/>
    <w:rsid w:val="00915BD8"/>
    <w:rsid w:val="009A7987"/>
    <w:rsid w:val="00AE7C36"/>
    <w:rsid w:val="00B44D99"/>
    <w:rsid w:val="00E80B01"/>
    <w:rsid w:val="00EF0E1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4B15A"/>
  <w15:chartTrackingRefBased/>
  <w15:docId w15:val="{61A07156-61D5-417A-8D1A-D387D5B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40149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2011-11-22T13:08:00Z</cp:lastPrinted>
  <dcterms:created xsi:type="dcterms:W3CDTF">2023-10-05T11:36:00Z</dcterms:created>
  <dcterms:modified xsi:type="dcterms:W3CDTF">2023-10-05T11:36:00Z</dcterms:modified>
</cp:coreProperties>
</file>